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17E" w:rsidRPr="0045069B" w:rsidRDefault="00F9717E" w:rsidP="0045069B">
      <w:pPr>
        <w:pStyle w:val="Heading1"/>
        <w:jc w:val="center"/>
        <w:rPr>
          <w:rFonts w:hint="cs"/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 xml:space="preserve">เดือน </w:t>
      </w:r>
      <w:r>
        <w:rPr>
          <w:rFonts w:hint="cs"/>
          <w:cs/>
        </w:rPr>
        <w:t>มีนาคม</w:t>
      </w:r>
      <w:r w:rsidRPr="0045069B">
        <w:rPr>
          <w:cs/>
        </w:rPr>
        <w:t xml:space="preserve"> 256</w:t>
      </w:r>
      <w:r>
        <w:rPr>
          <w:rFonts w:hint="cs"/>
          <w:cs/>
        </w:rPr>
        <w:t>8</w:t>
      </w:r>
    </w:p>
    <w:p w:rsidR="00F9717E" w:rsidRDefault="00F9717E" w:rsidP="001C41A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256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</w:p>
    <w:p w:rsidR="00F9717E" w:rsidRPr="005A6EDE" w:rsidRDefault="00F9717E" w:rsidP="0071746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6 มี.ค.68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9717E" w:rsidRPr="00D540E5" w:rsidRDefault="00F9717E" w:rsidP="00717462">
      <w:pPr>
        <w:pStyle w:val="NormalWeb"/>
        <w:spacing w:before="0" w:beforeAutospacing="0" w:after="0" w:afterAutospacing="0"/>
        <w:jc w:val="both"/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นายนะที  หรือ บอย  จันทร์ชาวนา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>40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71746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  9849   </w:t>
      </w:r>
      <w:r w:rsidRPr="00717462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3 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9717E" w:rsidRDefault="00F9717E" w:rsidP="0071746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9717E" w:rsidRPr="0011524E" w:rsidRDefault="00F9717E" w:rsidP="00717462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ถนนภายในหมู่บ้าน บ้านอ่าวมะม่วง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9717E" w:rsidRPr="005A6EDE" w:rsidRDefault="00F9717E" w:rsidP="00717462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9717E" w:rsidRPr="00D540E5" w:rsidRDefault="00F9717E" w:rsidP="005B7FA3">
      <w:pPr>
        <w:pStyle w:val="NormalWeb"/>
        <w:spacing w:before="0" w:beforeAutospacing="0" w:after="0" w:afterAutospacing="0"/>
        <w:jc w:val="both"/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นายบุญช่วย หรือ เล่ ทินารัมย์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>20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71746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> 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17462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3 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9717E" w:rsidRDefault="00F9717E" w:rsidP="005B7FA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</w:p>
    <w:p w:rsidR="00F9717E" w:rsidRPr="0011524E" w:rsidRDefault="00F9717E" w:rsidP="005B7FA3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สวนมะพร้าว บ้านอ่าวมะม่วง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9717E" w:rsidRPr="005A6EDE" w:rsidRDefault="00F9717E" w:rsidP="005B7FA3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9717E" w:rsidRPr="005A6EDE" w:rsidRDefault="00F9717E" w:rsidP="005B7F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14 มี.ค.68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9717E" w:rsidRPr="00034515" w:rsidRDefault="00F9717E" w:rsidP="005B7FA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นายไตรทศ  หรือ โอ  หีดชนา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  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  36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  375/9 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9717E" w:rsidRDefault="00F9717E" w:rsidP="005B7FA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9717E" w:rsidRPr="0011524E" w:rsidRDefault="00F9717E" w:rsidP="005B7FA3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ถนนภายในหมู่บ้าน บ้านบางม่วง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9717E" w:rsidRPr="005A6EDE" w:rsidRDefault="00F9717E" w:rsidP="005B7FA3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9717E" w:rsidRPr="005A6EDE" w:rsidRDefault="00F9717E" w:rsidP="0003451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29 มี.ค.68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9717E" w:rsidRPr="00034515" w:rsidRDefault="00F9717E" w:rsidP="0003451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นายศุภณัฐ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หรือ โฟล์ค  เกตุนุ้ย 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  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>20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>51/4</w:t>
      </w:r>
      <w:r w:rsidRPr="0003451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03451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3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1746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9717E" w:rsidRDefault="00F9717E" w:rsidP="0003451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9717E" w:rsidRPr="0011524E" w:rsidRDefault="00F9717E" w:rsidP="00034515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ถนนภายในหมู่บ้าน บ้านอ่าวมะม่วง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9717E" w:rsidRPr="005A6EDE" w:rsidRDefault="00F9717E" w:rsidP="00034515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1E897A85" wp14:editId="7421BF67">
            <wp:extent cx="2672366" cy="3562659"/>
            <wp:effectExtent l="0" t="0" r="0" b="0"/>
            <wp:docPr id="163086817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31" cy="35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noProof/>
          <w:cs/>
        </w:rPr>
        <w:drawing>
          <wp:inline distT="0" distB="0" distL="0" distR="0" wp14:anchorId="169DE66E" wp14:editId="0F8CD502">
            <wp:extent cx="2909570" cy="3522538"/>
            <wp:effectExtent l="0" t="0" r="5080" b="1905"/>
            <wp:docPr id="1635014590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50" cy="35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105892">
      <w:pPr>
        <w:rPr>
          <w:rFonts w:asciiTheme="majorBidi" w:hAnsiTheme="majorBidi" w:cstheme="majorBidi"/>
          <w:sz w:val="32"/>
          <w:szCs w:val="32"/>
        </w:rPr>
      </w:pPr>
    </w:p>
    <w:p w:rsidR="00F9717E" w:rsidRDefault="00F9717E" w:rsidP="00987A1A">
      <w:pPr>
        <w:rPr>
          <w:cs/>
        </w:rPr>
        <w:sectPr w:rsidR="00F9717E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B6194" w:rsidRDefault="00FB6194"/>
    <w:sectPr w:rsidR="00FB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7E"/>
    <w:rsid w:val="00F9717E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7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F971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F9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